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67217" w14:paraId="2898962A" w14:textId="77777777">
      <w:pPr>
        <w:pStyle w:val="NormalWeb"/>
      </w:pPr>
      <w:r>
        <w:rPr>
          <w:noProof/>
        </w:rPr>
        <w:drawing>
          <wp:inline distT="0" distB="0" distL="0" distR="0" wp14:anchorId="5D4B1A87" wp14:editId="2545A36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67217" w14:paraId="00C597D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D279BEC" w14:paraId="6C5900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67217" w14:paraId="375F9B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D279BEC" w:rsidRDefault="00067217" w14:paraId="69D004E7" w14:textId="00C7EBB0">
            <w:pPr>
              <w:pStyle w:val="Normal"/>
              <w:rPr>
                <w:rFonts w:eastAsia="Times New Roman"/>
              </w:rPr>
            </w:pPr>
            <w:r w:rsidRPr="7D279BEC" w:rsidR="00067217">
              <w:rPr>
                <w:rStyle w:val="Forte"/>
                <w:rFonts w:eastAsia="Times New Roman"/>
              </w:rPr>
              <w:t xml:space="preserve">  </w:t>
            </w:r>
            <w:r w:rsidRPr="7D279BEC" w:rsidR="2C07E6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7D279BEC" w:rsidR="00067217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7D279BEC" w14:paraId="561A5D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67217" w14:paraId="2D671F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67217" w14:paraId="6842649A" w14:textId="091B5593">
            <w:pPr>
              <w:rPr>
                <w:rFonts w:eastAsia="Times New Roman"/>
              </w:rPr>
            </w:pPr>
            <w:r w:rsidRPr="7D279BEC" w:rsidR="00067217">
              <w:rPr>
                <w:rStyle w:val="Forte"/>
                <w:rFonts w:eastAsia="Times New Roman"/>
              </w:rPr>
              <w:t>             </w:t>
            </w:r>
            <w:r w:rsidRPr="7D279BEC" w:rsidR="13847DC9">
              <w:rPr>
                <w:rStyle w:val="Forte"/>
                <w:rFonts w:eastAsia="Times New Roman"/>
              </w:rPr>
              <w:t>134</w:t>
            </w:r>
          </w:p>
        </w:tc>
      </w:tr>
    </w:tbl>
    <w:p w:rsidR="00000000" w:rsidRDefault="00067217" w14:paraId="4C797E3A" w14:textId="77777777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:rsidR="00000000" w:rsidRDefault="00067217" w14:paraId="6BEC6690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MÉDIO E TÉCNICO, EDITAL Nº 138/13/2022 – PROCESSO Nº CEETEPS–PRC–2022/35570</w:t>
      </w:r>
    </w:p>
    <w:p w:rsidR="00000000" w:rsidRDefault="00067217" w14:paraId="672786F0" w14:textId="77777777">
      <w:pPr>
        <w:pStyle w:val="NormalWeb"/>
      </w:pPr>
      <w:r>
        <w:t> </w:t>
      </w:r>
    </w:p>
    <w:p w:rsidR="00000000" w:rsidRDefault="00067217" w14:paraId="7270A34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67217" w14:paraId="6635429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67217" w14:paraId="2449A79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67217" w14:paraId="38AF909E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67217" w14:paraId="424BD6CA" w14:textId="77777777">
      <w:pPr>
        <w:pStyle w:val="NormalWeb"/>
      </w:pPr>
      <w:r>
        <w:t>O Diretor da</w:t>
      </w:r>
      <w:r>
        <w:t xml:space="preserve"> ESCOLA TÉCNICA ESTADUAL PROFESSOR ARMANDO JOSE FARINAZZO, em face do contido no Capítulo XVII do Edital de Abertura de Inscrições, CONVOCA o candidato abaixo relacionado, para aceite do emprego e atribuição de aulas, no dia, horário e endereço abaixo indi</w:t>
      </w:r>
      <w:r>
        <w:t>cados.</w:t>
      </w:r>
    </w:p>
    <w:p w:rsidR="00000000" w:rsidRDefault="00067217" w14:paraId="727BD19B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67217" w14:paraId="1325196D" w14:textId="77777777">
      <w:pPr>
        <w:pStyle w:val="NormalWeb"/>
      </w:pPr>
      <w:r>
        <w:t>O candidato convocado poderá ser representado por procurador constituído, desde que o procurador entregu</w:t>
      </w:r>
      <w:r>
        <w:t>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67217" w14:paraId="114D36A7" w14:textId="77777777">
      <w:pPr>
        <w:pStyle w:val="NormalWeb"/>
      </w:pPr>
      <w:r>
        <w:lastRenderedPageBreak/>
        <w:t>O can</w:t>
      </w:r>
      <w:r>
        <w:t>didato não pode aceitar parcialmente a carga horária oferecida no edital de abertura, ou seja, deve aceitar todas as aulas oferecidas.</w:t>
      </w:r>
    </w:p>
    <w:p w:rsidR="00000000" w:rsidRDefault="00067217" w14:paraId="5A366627" w14:textId="77777777">
      <w:pPr>
        <w:pStyle w:val="NormalWeb"/>
      </w:pPr>
      <w:r>
        <w:t>O candidato que não atender a convocação, recusar as aulas oferecidas, não entregar a documentação para formalizar a admi</w:t>
      </w:r>
      <w:r>
        <w:t>ssão ou deixar de entrar em exercício, terá exaurido os direitos decorrentes de sua habilitação no presente concurso.</w:t>
      </w:r>
    </w:p>
    <w:p w:rsidR="00000000" w:rsidRDefault="00067217" w14:paraId="73F9DCED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67217" w14:paraId="539D6C7A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067217" w14:paraId="5957723D" w14:textId="77777777">
      <w:pPr>
        <w:pStyle w:val="NormalWeb"/>
      </w:pPr>
      <w:r>
        <w:rPr>
          <w:rStyle w:val="Forte"/>
        </w:rPr>
        <w:t xml:space="preserve">HORÁRIO: </w:t>
      </w:r>
      <w:r>
        <w:t>0</w:t>
      </w:r>
      <w:r>
        <w:t>9h00</w:t>
      </w:r>
    </w:p>
    <w:p w:rsidR="00000000" w:rsidRDefault="00067217" w14:paraId="0AC679E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ARMANDO JOSE FARINAZZO</w:t>
      </w:r>
    </w:p>
    <w:p w:rsidR="00000000" w:rsidRDefault="00067217" w14:paraId="7B3F9AC2" w14:textId="77777777">
      <w:pPr>
        <w:pStyle w:val="NormalWeb"/>
      </w:pPr>
      <w:r>
        <w:rPr>
          <w:rStyle w:val="Forte"/>
        </w:rPr>
        <w:t>ENDEREÇO:</w:t>
      </w:r>
      <w:r>
        <w:t xml:space="preserve"> AV GERALDO ROQUETE Nº 135 </w:t>
      </w:r>
      <w:r>
        <w:br/>
      </w:r>
      <w:r>
        <w:t>BAIRRO: JD PAULISTA – CEP: 15606020 – CIDADE: FERNANDÓPOLIS</w:t>
      </w:r>
    </w:p>
    <w:p w:rsidR="00000000" w:rsidRDefault="00067217" w14:paraId="522110BE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Eletricidade </w:t>
      </w:r>
      <w:proofErr w:type="gramStart"/>
      <w:r>
        <w:t>Básica(</w:t>
      </w:r>
      <w:proofErr w:type="gramEnd"/>
      <w:r>
        <w:t>ELETROTÉCNICA)</w:t>
      </w:r>
    </w:p>
    <w:p w:rsidR="00000000" w:rsidRDefault="00067217" w14:paraId="598C240F" w14:textId="77777777">
      <w:pPr>
        <w:pStyle w:val="NormalWeb"/>
      </w:pPr>
      <w:r>
        <w:rPr>
          <w:rStyle w:val="Forte"/>
        </w:rPr>
        <w:t>Nº</w:t>
      </w:r>
      <w:r>
        <w:rPr>
          <w:rStyle w:val="Forte"/>
        </w:rPr>
        <w:t xml:space="preserve"> DE VAGAS:</w:t>
      </w:r>
      <w:r>
        <w:t xml:space="preserve"> 1</w:t>
      </w:r>
    </w:p>
    <w:p w:rsidR="00000000" w:rsidRDefault="00067217" w14:paraId="705047E3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67217" w14:paraId="52E2B3A5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67217" w14:paraId="5E12953C" w14:textId="77777777">
      <w:pPr>
        <w:pStyle w:val="NormalWeb"/>
      </w:pPr>
      <w:r>
        <w:t> </w:t>
      </w:r>
    </w:p>
    <w:p w:rsidR="00000000" w:rsidRDefault="00067217" w14:paraId="09F405E7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67217" w14:paraId="71931FFE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67217" w14:paraId="343F5281" w14:textId="77777777">
      <w:pPr>
        <w:pStyle w:val="NormalWeb"/>
      </w:pPr>
      <w:r>
        <w:t xml:space="preserve">Licenciado / 8/FERNANDO CORSINI LANDIM/44965858–2 /35095141817 /1º </w:t>
      </w:r>
    </w:p>
    <w:p w:rsidR="00067217" w:rsidP="00D91E33" w:rsidRDefault="00067217" w14:paraId="5C6301DB" w14:textId="6EBB097D">
      <w:pPr>
        <w:pStyle w:val="NormalWeb"/>
      </w:pPr>
      <w:r>
        <w:t> </w:t>
      </w:r>
    </w:p>
    <w:sectPr w:rsidR="0006721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44"/>
    <w:rsid w:val="00067217"/>
    <w:rsid w:val="000C0F44"/>
    <w:rsid w:val="00D91E33"/>
    <w:rsid w:val="13847DC9"/>
    <w:rsid w:val="2C07E616"/>
    <w:rsid w:val="7D279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9E6AA"/>
  <w15:chartTrackingRefBased/>
  <w15:docId w15:val="{42C99265-0095-4ABC-BF33-FACDCECCAB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2023-01-19T17:07:00.0000000Z</dcterms:created>
  <dcterms:modified xsi:type="dcterms:W3CDTF">2023-01-20T12:45:26.3918057Z</dcterms:modified>
</coreProperties>
</file>